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C41AA" w14:textId="700F0B0F" w:rsidR="00286F46" w:rsidRDefault="00C64CA8">
      <w:pPr>
        <w:rPr>
          <w:lang w:val="en-US"/>
        </w:rPr>
      </w:pPr>
      <w:r>
        <w:rPr>
          <w:lang w:val="en-US"/>
        </w:rPr>
        <w:t>HBRA Executive Meeting June 1, 2024, 3:00 PM</w:t>
      </w:r>
    </w:p>
    <w:p w14:paraId="29C230DB" w14:textId="5C70A8EC" w:rsidR="00C64CA8" w:rsidRDefault="00C64CA8">
      <w:pPr>
        <w:rPr>
          <w:lang w:val="en-US"/>
        </w:rPr>
      </w:pPr>
      <w:r>
        <w:rPr>
          <w:lang w:val="en-US"/>
        </w:rPr>
        <w:t>Wray White, President</w:t>
      </w:r>
    </w:p>
    <w:p w14:paraId="3DA5C38F" w14:textId="5147964C" w:rsidR="00C64CA8" w:rsidRDefault="00C64CA8">
      <w:pPr>
        <w:rPr>
          <w:lang w:val="en-US"/>
        </w:rPr>
      </w:pPr>
      <w:r>
        <w:rPr>
          <w:lang w:val="en-US"/>
        </w:rPr>
        <w:t>Carl Wilson, Wharf Director</w:t>
      </w:r>
    </w:p>
    <w:p w14:paraId="23D29B16" w14:textId="208C3026" w:rsidR="00C64CA8" w:rsidRDefault="00C64CA8">
      <w:pPr>
        <w:rPr>
          <w:lang w:val="en-US"/>
        </w:rPr>
      </w:pPr>
      <w:r>
        <w:rPr>
          <w:lang w:val="en-US"/>
        </w:rPr>
        <w:t>Cheryl Tyrrell, Grounds Director</w:t>
      </w:r>
    </w:p>
    <w:p w14:paraId="7E23A7FB" w14:textId="77777777" w:rsidR="00C64CA8" w:rsidRDefault="00C64CA8">
      <w:pPr>
        <w:rPr>
          <w:lang w:val="en-US"/>
        </w:rPr>
      </w:pPr>
    </w:p>
    <w:p w14:paraId="75C527BF" w14:textId="27912C69" w:rsidR="00C64CA8" w:rsidRDefault="00C64CA8">
      <w:pPr>
        <w:rPr>
          <w:lang w:val="en-US"/>
        </w:rPr>
      </w:pPr>
      <w:r>
        <w:rPr>
          <w:lang w:val="en-US"/>
        </w:rPr>
        <w:t xml:space="preserve">Purpose:  First meeting of 2024/25 Executive.  Review plans for wharves and grounds for this year.  </w:t>
      </w:r>
    </w:p>
    <w:p w14:paraId="43EB3093" w14:textId="77777777" w:rsidR="00C64CA8" w:rsidRDefault="00C64CA8">
      <w:pPr>
        <w:rPr>
          <w:lang w:val="en-US"/>
        </w:rPr>
      </w:pPr>
    </w:p>
    <w:p w14:paraId="69BF2F03" w14:textId="41DD3168" w:rsidR="00C64CA8" w:rsidRDefault="00C64CA8">
      <w:pPr>
        <w:rPr>
          <w:b/>
          <w:bCs/>
          <w:lang w:val="en-US"/>
        </w:rPr>
      </w:pPr>
      <w:r w:rsidRPr="00C64CA8">
        <w:rPr>
          <w:b/>
          <w:bCs/>
          <w:lang w:val="en-US"/>
        </w:rPr>
        <w:t>Wharves</w:t>
      </w:r>
    </w:p>
    <w:p w14:paraId="3DB7A95C" w14:textId="2DFEE63C" w:rsidR="00C64CA8" w:rsidRDefault="00854F33" w:rsidP="00C64CA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Main</w:t>
      </w:r>
      <w:r w:rsidR="00C64CA8">
        <w:rPr>
          <w:lang w:val="en-US"/>
        </w:rPr>
        <w:t xml:space="preserve"> Dock Repairs</w:t>
      </w:r>
    </w:p>
    <w:p w14:paraId="12B32D3F" w14:textId="7AE9D276" w:rsidR="00C64CA8" w:rsidRDefault="00C64CA8" w:rsidP="00C64CA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New timber installed to replace one that was rotted out.  </w:t>
      </w:r>
    </w:p>
    <w:p w14:paraId="4F9BBE38" w14:textId="08E4116C" w:rsidR="00C64CA8" w:rsidRDefault="00C64CA8" w:rsidP="00C64CA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More work required to replace boards and timbers.  </w:t>
      </w:r>
    </w:p>
    <w:p w14:paraId="4A62F8AF" w14:textId="421A6217" w:rsidR="00C64CA8" w:rsidRDefault="00C64CA8" w:rsidP="00C64CA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Engaging a diver to inspect anchors and chains.  </w:t>
      </w:r>
      <w:proofErr w:type="gramStart"/>
      <w:r>
        <w:rPr>
          <w:lang w:val="en-US"/>
        </w:rPr>
        <w:t>Replace</w:t>
      </w:r>
      <w:proofErr w:type="gramEnd"/>
      <w:r>
        <w:rPr>
          <w:lang w:val="en-US"/>
        </w:rPr>
        <w:t xml:space="preserve"> where necessary.</w:t>
      </w:r>
    </w:p>
    <w:p w14:paraId="58BAF075" w14:textId="0E5549E0" w:rsidR="00C64CA8" w:rsidRDefault="00C64CA8" w:rsidP="00C64CA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Finger Repairs</w:t>
      </w:r>
    </w:p>
    <w:p w14:paraId="0A9BA317" w14:textId="3AD4F9D7" w:rsidR="00C64CA8" w:rsidRDefault="00C64CA8" w:rsidP="00C64CA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Six fingers removed to replace flotation, frame and deck boards.  </w:t>
      </w:r>
    </w:p>
    <w:p w14:paraId="5CA1C06D" w14:textId="1ECF11C5" w:rsidR="00C64CA8" w:rsidRDefault="00C64CA8" w:rsidP="00C64CA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Looking at going to longer single floats rather than two floats per finger.  Also going to 20” from 16” floats.  </w:t>
      </w:r>
    </w:p>
    <w:p w14:paraId="7E529646" w14:textId="74947172" w:rsidR="00C64CA8" w:rsidRDefault="00C64CA8" w:rsidP="00C64CA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Asking Scott Murray to draw up a design for wider fingers.</w:t>
      </w:r>
    </w:p>
    <w:p w14:paraId="5C68EADD" w14:textId="5E251DF9" w:rsidR="00C64CA8" w:rsidRDefault="00C64CA8" w:rsidP="00C64CA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Ongoing program of finger replacement on </w:t>
      </w:r>
      <w:proofErr w:type="gramStart"/>
      <w:r>
        <w:rPr>
          <w:lang w:val="en-US"/>
        </w:rPr>
        <w:t>main</w:t>
      </w:r>
      <w:proofErr w:type="gramEnd"/>
      <w:r>
        <w:rPr>
          <w:lang w:val="en-US"/>
        </w:rPr>
        <w:t xml:space="preserve"> dock.  This is a catchup year.  </w:t>
      </w:r>
    </w:p>
    <w:p w14:paraId="72A1BB07" w14:textId="429A5A51" w:rsidR="00854F33" w:rsidRDefault="00854F33" w:rsidP="00854F3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Future of Main Dock</w:t>
      </w:r>
    </w:p>
    <w:p w14:paraId="0B61D7A6" w14:textId="085CF4F1" w:rsidR="00854F33" w:rsidRDefault="00854F33" w:rsidP="00854F3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Getting to the end of its useful life</w:t>
      </w:r>
    </w:p>
    <w:p w14:paraId="75BBF88F" w14:textId="759CC10F" w:rsidR="00854F33" w:rsidRDefault="00854F33" w:rsidP="00854F3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Look at increasing berth width to match new dock.  There is room to do this.  </w:t>
      </w:r>
    </w:p>
    <w:p w14:paraId="41FF626B" w14:textId="6582AB09" w:rsidR="00854F33" w:rsidRDefault="00854F33" w:rsidP="00854F3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Raising </w:t>
      </w:r>
      <w:proofErr w:type="gramStart"/>
      <w:r>
        <w:rPr>
          <w:lang w:val="en-US"/>
        </w:rPr>
        <w:t>of weir</w:t>
      </w:r>
      <w:proofErr w:type="gramEnd"/>
      <w:r>
        <w:rPr>
          <w:lang w:val="en-US"/>
        </w:rPr>
        <w:t xml:space="preserve"> will help.  </w:t>
      </w:r>
    </w:p>
    <w:p w14:paraId="4CC240E9" w14:textId="36F58174" w:rsidR="00854F33" w:rsidRDefault="00854F33" w:rsidP="00854F3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Breakwater</w:t>
      </w:r>
    </w:p>
    <w:p w14:paraId="1784CBA5" w14:textId="48A15B16" w:rsidR="00854F33" w:rsidRDefault="00854F33" w:rsidP="00854F3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Individual logs need to be removed, cut, </w:t>
      </w:r>
      <w:proofErr w:type="spellStart"/>
      <w:proofErr w:type="gramStart"/>
      <w:r>
        <w:rPr>
          <w:lang w:val="en-US"/>
        </w:rPr>
        <w:t>recored</w:t>
      </w:r>
      <w:proofErr w:type="spellEnd"/>
      <w:proofErr w:type="gramEnd"/>
      <w:r>
        <w:rPr>
          <w:lang w:val="en-US"/>
        </w:rPr>
        <w:t xml:space="preserve"> and reinstalled with metal saddles and chain to prevent chafing and degradation.  </w:t>
      </w:r>
    </w:p>
    <w:p w14:paraId="5FFD8859" w14:textId="5922923A" w:rsidR="00854F33" w:rsidRDefault="00854F33" w:rsidP="00854F3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Berth fees</w:t>
      </w:r>
    </w:p>
    <w:p w14:paraId="15C390EE" w14:textId="28184A36" w:rsidR="00854F33" w:rsidRDefault="00854F33" w:rsidP="00854F3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Both docks </w:t>
      </w:r>
      <w:proofErr w:type="gramStart"/>
      <w:r>
        <w:rPr>
          <w:lang w:val="en-US"/>
        </w:rPr>
        <w:t>fully</w:t>
      </w:r>
      <w:proofErr w:type="gramEnd"/>
      <w:r>
        <w:rPr>
          <w:lang w:val="en-US"/>
        </w:rPr>
        <w:t xml:space="preserve"> subscribed.  Carl to review with Cheryl Edwards and agree on process to maintain list and wait list going forward.  </w:t>
      </w:r>
    </w:p>
    <w:p w14:paraId="28AAB56D" w14:textId="4B7ADC7A" w:rsidR="00854F33" w:rsidRDefault="00854F33" w:rsidP="00854F3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If </w:t>
      </w:r>
      <w:proofErr w:type="gramStart"/>
      <w:r>
        <w:rPr>
          <w:lang w:val="en-US"/>
        </w:rPr>
        <w:t>berth</w:t>
      </w:r>
      <w:proofErr w:type="gramEnd"/>
      <w:r>
        <w:rPr>
          <w:lang w:val="en-US"/>
        </w:rPr>
        <w:t xml:space="preserve"> to remain empty for season, can be rented for the year to </w:t>
      </w:r>
      <w:r w:rsidR="00DE1A1E">
        <w:rPr>
          <w:lang w:val="en-US"/>
        </w:rPr>
        <w:t xml:space="preserve">someone on the wait list for $100 fee.  </w:t>
      </w:r>
      <w:proofErr w:type="gramStart"/>
      <w:r w:rsidR="00DE1A1E">
        <w:rPr>
          <w:lang w:val="en-US"/>
        </w:rPr>
        <w:t>Berth</w:t>
      </w:r>
      <w:proofErr w:type="gramEnd"/>
      <w:r w:rsidR="00DE1A1E">
        <w:rPr>
          <w:lang w:val="en-US"/>
        </w:rPr>
        <w:t xml:space="preserve"> holder will still be charged to maintain their ongoing rights to the berth.  </w:t>
      </w:r>
    </w:p>
    <w:p w14:paraId="321CF7E0" w14:textId="38BEE001" w:rsidR="00DE1A1E" w:rsidRDefault="00DE1A1E" w:rsidP="00854F3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Guests who request a berth for day use will not be charged.  </w:t>
      </w:r>
    </w:p>
    <w:p w14:paraId="72682676" w14:textId="77777777" w:rsidR="00DE1A1E" w:rsidRDefault="00DE1A1E" w:rsidP="00DE1A1E">
      <w:pPr>
        <w:rPr>
          <w:lang w:val="en-US"/>
        </w:rPr>
      </w:pPr>
    </w:p>
    <w:p w14:paraId="251320A0" w14:textId="03F923E2" w:rsidR="00DE1A1E" w:rsidRDefault="00DE1A1E" w:rsidP="00DE1A1E">
      <w:pPr>
        <w:rPr>
          <w:b/>
          <w:bCs/>
          <w:lang w:val="en-US"/>
        </w:rPr>
      </w:pPr>
      <w:r>
        <w:rPr>
          <w:b/>
          <w:bCs/>
          <w:lang w:val="en-US"/>
        </w:rPr>
        <w:t>Grounds</w:t>
      </w:r>
    </w:p>
    <w:p w14:paraId="0DE7B460" w14:textId="265D6648" w:rsidR="00DE1A1E" w:rsidRDefault="00DE1A1E" w:rsidP="00DE1A1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House Maintenance</w:t>
      </w:r>
    </w:p>
    <w:p w14:paraId="2059AF6F" w14:textId="609D18B6" w:rsidR="00DE1A1E" w:rsidRDefault="00DE1A1E" w:rsidP="00DE1A1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Plan to paint exterior of house </w:t>
      </w:r>
      <w:r w:rsidR="000D61C1">
        <w:rPr>
          <w:lang w:val="en-US"/>
        </w:rPr>
        <w:t>(if we cannot get th</w:t>
      </w:r>
      <w:r w:rsidR="008029F6">
        <w:rPr>
          <w:lang w:val="en-US"/>
        </w:rPr>
        <w:t xml:space="preserve">e black off the stucco at the back of the house) </w:t>
      </w:r>
      <w:r>
        <w:rPr>
          <w:lang w:val="en-US"/>
        </w:rPr>
        <w:t xml:space="preserve">and garage starting with garage.  Paint has been sourced at cost and </w:t>
      </w:r>
      <w:r>
        <w:rPr>
          <w:lang w:val="en-US"/>
        </w:rPr>
        <w:lastRenderedPageBreak/>
        <w:t>colors chosen.  Will start with preparation work including power washing.  Work party (</w:t>
      </w:r>
      <w:proofErr w:type="spellStart"/>
      <w:r>
        <w:rPr>
          <w:lang w:val="en-US"/>
        </w:rPr>
        <w:t>ies</w:t>
      </w:r>
      <w:proofErr w:type="spellEnd"/>
      <w:r>
        <w:rPr>
          <w:lang w:val="en-US"/>
        </w:rPr>
        <w:t xml:space="preserve">) required.  </w:t>
      </w:r>
    </w:p>
    <w:p w14:paraId="65382591" w14:textId="06B3A3CF" w:rsidR="00DE1A1E" w:rsidRDefault="00DE1A1E" w:rsidP="00DE1A1E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Overhead door – plan to have it inspected, maintenance </w:t>
      </w:r>
      <w:proofErr w:type="gramStart"/>
      <w:r>
        <w:rPr>
          <w:lang w:val="en-US"/>
        </w:rPr>
        <w:t>performed</w:t>
      </w:r>
      <w:proofErr w:type="gramEnd"/>
      <w:r>
        <w:rPr>
          <w:lang w:val="en-US"/>
        </w:rPr>
        <w:t xml:space="preserve"> and door operator repaired.  </w:t>
      </w:r>
    </w:p>
    <w:p w14:paraId="413C0957" w14:textId="45B5E1CF" w:rsidR="00DE1A1E" w:rsidRDefault="00DE1A1E" w:rsidP="00DE1A1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Landscaping</w:t>
      </w:r>
    </w:p>
    <w:p w14:paraId="5F987694" w14:textId="732A2396" w:rsidR="00DE1A1E" w:rsidRDefault="00DE1A1E" w:rsidP="00DE1A1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New fence and beds installed at rear of house.  </w:t>
      </w:r>
    </w:p>
    <w:p w14:paraId="5BFA1AB0" w14:textId="614C6A23" w:rsidR="00DE1A1E" w:rsidRDefault="00DE1A1E" w:rsidP="00DE1A1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Plan developed for new beds and plantings in front of washrooms.   </w:t>
      </w:r>
    </w:p>
    <w:p w14:paraId="085A6AAC" w14:textId="510CF5BE" w:rsidR="00DE1A1E" w:rsidRDefault="00DE1A1E" w:rsidP="00DE1A1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Existing rock wall </w:t>
      </w:r>
      <w:r w:rsidR="008029F6">
        <w:rPr>
          <w:lang w:val="en-US"/>
        </w:rPr>
        <w:t xml:space="preserve">in front of house </w:t>
      </w:r>
      <w:r>
        <w:rPr>
          <w:lang w:val="en-US"/>
        </w:rPr>
        <w:t>to be torn down – unsafe.  Rock to be saved</w:t>
      </w:r>
      <w:r w:rsidR="00B63753">
        <w:rPr>
          <w:lang w:val="en-US"/>
        </w:rPr>
        <w:t xml:space="preserve">, stored </w:t>
      </w:r>
      <w:r>
        <w:rPr>
          <w:lang w:val="en-US"/>
        </w:rPr>
        <w:t xml:space="preserve">and used as part of new plan and/or for repairs to house </w:t>
      </w:r>
      <w:r w:rsidR="008029F6">
        <w:rPr>
          <w:lang w:val="en-US"/>
        </w:rPr>
        <w:t xml:space="preserve">rock chimney.  </w:t>
      </w:r>
    </w:p>
    <w:p w14:paraId="65C60A3F" w14:textId="73A7BDD4" w:rsidR="00B63753" w:rsidRDefault="00B63753" w:rsidP="00DE1A1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Looking into feasibility of recommissioning well and using water for irrigation.  Will talk to Tom and Ron about this.  </w:t>
      </w:r>
    </w:p>
    <w:p w14:paraId="503C2A7F" w14:textId="0FF0E7A6" w:rsidR="00B63753" w:rsidRDefault="00B63753" w:rsidP="00B6375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Playground</w:t>
      </w:r>
    </w:p>
    <w:p w14:paraId="44AC80CF" w14:textId="1055DEA7" w:rsidR="00B63753" w:rsidRDefault="00B63753" w:rsidP="00B6375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Plan to remove existing sand and base – has compacted over time and is now quite hard.  Will then install new </w:t>
      </w:r>
      <w:r w:rsidR="008029F6">
        <w:rPr>
          <w:lang w:val="en-US"/>
        </w:rPr>
        <w:t xml:space="preserve">pea gravel same as the Honeymoon Bay playground has.  </w:t>
      </w:r>
      <w:r>
        <w:rPr>
          <w:lang w:val="en-US"/>
        </w:rPr>
        <w:t xml:space="preserve">Carl </w:t>
      </w:r>
      <w:r w:rsidR="008029F6">
        <w:rPr>
          <w:lang w:val="en-US"/>
        </w:rPr>
        <w:t xml:space="preserve">may </w:t>
      </w:r>
      <w:r>
        <w:rPr>
          <w:lang w:val="en-US"/>
        </w:rPr>
        <w:t>ha</w:t>
      </w:r>
      <w:r w:rsidR="008029F6">
        <w:rPr>
          <w:lang w:val="en-US"/>
        </w:rPr>
        <w:t>ve</w:t>
      </w:r>
      <w:r>
        <w:rPr>
          <w:lang w:val="en-US"/>
        </w:rPr>
        <w:t xml:space="preserve"> access to equipment to do this.  </w:t>
      </w:r>
      <w:r w:rsidR="008029F6">
        <w:rPr>
          <w:lang w:val="en-US"/>
        </w:rPr>
        <w:t>Pea gravel and slinger</w:t>
      </w:r>
      <w:r>
        <w:rPr>
          <w:lang w:val="en-US"/>
        </w:rPr>
        <w:t xml:space="preserve"> ha</w:t>
      </w:r>
      <w:r w:rsidR="008029F6">
        <w:rPr>
          <w:lang w:val="en-US"/>
        </w:rPr>
        <w:t xml:space="preserve">ve </w:t>
      </w:r>
      <w:r>
        <w:rPr>
          <w:lang w:val="en-US"/>
        </w:rPr>
        <w:t xml:space="preserve">been priced.  Looking at less than $1000 </w:t>
      </w:r>
      <w:r w:rsidR="008029F6">
        <w:rPr>
          <w:lang w:val="en-US"/>
        </w:rPr>
        <w:t xml:space="preserve">cost for that.  If equipment is sourced out it will be more.  </w:t>
      </w:r>
    </w:p>
    <w:p w14:paraId="774E4A68" w14:textId="7CA8A011" w:rsidR="00B63753" w:rsidRDefault="00B63753" w:rsidP="00B6375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Basketball Court/Horseshoe Pits</w:t>
      </w:r>
    </w:p>
    <w:p w14:paraId="7DC9AE80" w14:textId="03104CA3" w:rsidR="00B63753" w:rsidRDefault="00B63753" w:rsidP="00B6375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Plan to paint proper lines for basketball court key.  </w:t>
      </w:r>
    </w:p>
    <w:p w14:paraId="20B2C84D" w14:textId="0534F8C8" w:rsidR="00B63753" w:rsidRDefault="00B63753" w:rsidP="00B6375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Would like to remove one horseshoe pit and leave one.  </w:t>
      </w:r>
      <w:proofErr w:type="gramStart"/>
      <w:r>
        <w:rPr>
          <w:lang w:val="en-US"/>
        </w:rPr>
        <w:t>Pit</w:t>
      </w:r>
      <w:proofErr w:type="gramEnd"/>
      <w:r>
        <w:rPr>
          <w:lang w:val="en-US"/>
        </w:rPr>
        <w:t xml:space="preserve"> closest to basketball court fallen in and is in bad shape.  Check with Craig Jobbins (?) about usage as this came up at 2023 AGM.  </w:t>
      </w:r>
    </w:p>
    <w:p w14:paraId="70F11712" w14:textId="313FFFA2" w:rsidR="00B63753" w:rsidRDefault="00B63753" w:rsidP="00B6375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Other</w:t>
      </w:r>
    </w:p>
    <w:p w14:paraId="22B013F6" w14:textId="327FB79B" w:rsidR="00B63753" w:rsidRDefault="00B63753" w:rsidP="00B6375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Keys – Cheryl to have key cut and given to Carl for safe storage of pressure washer.  </w:t>
      </w:r>
    </w:p>
    <w:p w14:paraId="4C5F0CC7" w14:textId="6CB16B33" w:rsidR="00B63753" w:rsidRDefault="00B63753" w:rsidP="00B6375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Sign at entrance – One 6x6 post is partially rotten and is loose.  Plan to </w:t>
      </w:r>
      <w:r w:rsidR="002150F2">
        <w:rPr>
          <w:lang w:val="en-US"/>
        </w:rPr>
        <w:t xml:space="preserve">pour new concrete footings with saddles, saw existing posts off at ground level and reinstall.  Wray to source saddles.  </w:t>
      </w:r>
    </w:p>
    <w:p w14:paraId="299A36B3" w14:textId="44B83824" w:rsidR="002150F2" w:rsidRDefault="002150F2" w:rsidP="00B6375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Walkthrough – Cheryl to arrange walkthrough of park with Andrew to review startup/shutdown procedures including electrical and water.  </w:t>
      </w:r>
    </w:p>
    <w:p w14:paraId="6622AE78" w14:textId="77777777" w:rsidR="002150F2" w:rsidRDefault="002150F2" w:rsidP="002150F2">
      <w:pPr>
        <w:rPr>
          <w:lang w:val="en-US"/>
        </w:rPr>
      </w:pPr>
    </w:p>
    <w:p w14:paraId="4ADD9983" w14:textId="497978CB" w:rsidR="002150F2" w:rsidRDefault="002150F2" w:rsidP="002150F2">
      <w:pPr>
        <w:rPr>
          <w:b/>
          <w:bCs/>
          <w:lang w:val="en-US"/>
        </w:rPr>
      </w:pPr>
      <w:r>
        <w:rPr>
          <w:b/>
          <w:bCs/>
          <w:lang w:val="en-US"/>
        </w:rPr>
        <w:t>General</w:t>
      </w:r>
    </w:p>
    <w:p w14:paraId="4CF3AAF2" w14:textId="141D7169" w:rsidR="002150F2" w:rsidRDefault="002150F2" w:rsidP="002150F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 Jack’s Place Funds</w:t>
      </w:r>
    </w:p>
    <w:p w14:paraId="044CA820" w14:textId="0FEA2C43" w:rsidR="002150F2" w:rsidRDefault="002150F2" w:rsidP="002150F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Wray to ask Karen to review both revenue and expenditures against this account for the past 3 – 4 years to determine what the major items are.</w:t>
      </w:r>
    </w:p>
    <w:p w14:paraId="0AEEB4E8" w14:textId="3C525EE7" w:rsidR="002150F2" w:rsidRDefault="002150F2" w:rsidP="002150F2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Would like to get more clarity from and for the membership as to how these funds should be used.  Survey?  </w:t>
      </w:r>
    </w:p>
    <w:p w14:paraId="10FBE6BF" w14:textId="2AFB61EC" w:rsidR="002150F2" w:rsidRDefault="002150F2" w:rsidP="002150F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 Bingo Machine </w:t>
      </w:r>
    </w:p>
    <w:p w14:paraId="5594081B" w14:textId="1B0459F6" w:rsidR="002150F2" w:rsidRDefault="002150F2" w:rsidP="002150F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New machine including balls purchased.  Old one was 40 years old and worn out.  </w:t>
      </w:r>
    </w:p>
    <w:p w14:paraId="57239037" w14:textId="3ABCE068" w:rsidR="002150F2" w:rsidRDefault="002150F2" w:rsidP="002150F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 2024/25 Budget</w:t>
      </w:r>
    </w:p>
    <w:p w14:paraId="5B8AE4D9" w14:textId="4B75F6A5" w:rsidR="002150F2" w:rsidRPr="002150F2" w:rsidRDefault="002150F2" w:rsidP="002150F2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Copy of budget sent to Cheryl and Carl.  </w:t>
      </w:r>
    </w:p>
    <w:p w14:paraId="5DA3A982" w14:textId="77777777" w:rsidR="002150F2" w:rsidRPr="00B63753" w:rsidRDefault="002150F2" w:rsidP="002150F2">
      <w:pPr>
        <w:pStyle w:val="ListParagraph"/>
        <w:ind w:left="1440"/>
        <w:rPr>
          <w:lang w:val="en-US"/>
        </w:rPr>
      </w:pPr>
    </w:p>
    <w:p w14:paraId="488B3ABE" w14:textId="77777777" w:rsidR="00B63753" w:rsidRDefault="00B63753" w:rsidP="00B63753">
      <w:pPr>
        <w:pStyle w:val="ListParagraph"/>
        <w:ind w:left="1440"/>
        <w:rPr>
          <w:lang w:val="en-US"/>
        </w:rPr>
      </w:pPr>
    </w:p>
    <w:p w14:paraId="1FCA2C1B" w14:textId="77777777" w:rsidR="00B63753" w:rsidRDefault="00B63753" w:rsidP="00B63753">
      <w:pPr>
        <w:pStyle w:val="ListParagraph"/>
        <w:ind w:left="1440"/>
        <w:rPr>
          <w:lang w:val="en-US"/>
        </w:rPr>
      </w:pPr>
    </w:p>
    <w:p w14:paraId="7D181F24" w14:textId="77777777" w:rsidR="00B63753" w:rsidRPr="00DE1A1E" w:rsidRDefault="00B63753" w:rsidP="00B63753">
      <w:pPr>
        <w:pStyle w:val="ListParagraph"/>
        <w:ind w:left="1440"/>
        <w:rPr>
          <w:lang w:val="en-US"/>
        </w:rPr>
      </w:pPr>
    </w:p>
    <w:p w14:paraId="3EE5FA02" w14:textId="77777777" w:rsidR="00854F33" w:rsidRPr="00854F33" w:rsidRDefault="00854F33" w:rsidP="00854F33">
      <w:pPr>
        <w:rPr>
          <w:lang w:val="en-US"/>
        </w:rPr>
      </w:pPr>
    </w:p>
    <w:sectPr w:rsidR="00854F33" w:rsidRPr="00854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43FB"/>
    <w:multiLevelType w:val="hybridMultilevel"/>
    <w:tmpl w:val="BF6AC6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50BFF"/>
    <w:multiLevelType w:val="hybridMultilevel"/>
    <w:tmpl w:val="D47E5F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02F76"/>
    <w:multiLevelType w:val="hybridMultilevel"/>
    <w:tmpl w:val="9FE0CD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4A4D"/>
    <w:multiLevelType w:val="hybridMultilevel"/>
    <w:tmpl w:val="CCE4E0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C6007F"/>
    <w:multiLevelType w:val="hybridMultilevel"/>
    <w:tmpl w:val="09EE51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85EC0"/>
    <w:multiLevelType w:val="hybridMultilevel"/>
    <w:tmpl w:val="E6DC25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617E5"/>
    <w:multiLevelType w:val="hybridMultilevel"/>
    <w:tmpl w:val="49C0BD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6E1E"/>
    <w:multiLevelType w:val="hybridMultilevel"/>
    <w:tmpl w:val="69FEBD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5E2C02"/>
    <w:multiLevelType w:val="hybridMultilevel"/>
    <w:tmpl w:val="1FC2BB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B2D83"/>
    <w:multiLevelType w:val="hybridMultilevel"/>
    <w:tmpl w:val="88744D9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78519B"/>
    <w:multiLevelType w:val="hybridMultilevel"/>
    <w:tmpl w:val="B9D0E9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854467"/>
    <w:multiLevelType w:val="hybridMultilevel"/>
    <w:tmpl w:val="6200F9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430A3A"/>
    <w:multiLevelType w:val="hybridMultilevel"/>
    <w:tmpl w:val="1812EF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20761"/>
    <w:multiLevelType w:val="hybridMultilevel"/>
    <w:tmpl w:val="90BCE4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2507045">
    <w:abstractNumId w:val="5"/>
  </w:num>
  <w:num w:numId="2" w16cid:durableId="178739794">
    <w:abstractNumId w:val="4"/>
  </w:num>
  <w:num w:numId="3" w16cid:durableId="1982613417">
    <w:abstractNumId w:val="12"/>
  </w:num>
  <w:num w:numId="4" w16cid:durableId="308286227">
    <w:abstractNumId w:val="13"/>
  </w:num>
  <w:num w:numId="5" w16cid:durableId="501238800">
    <w:abstractNumId w:val="10"/>
  </w:num>
  <w:num w:numId="6" w16cid:durableId="1111703277">
    <w:abstractNumId w:val="3"/>
  </w:num>
  <w:num w:numId="7" w16cid:durableId="1594703529">
    <w:abstractNumId w:val="6"/>
  </w:num>
  <w:num w:numId="8" w16cid:durableId="447971138">
    <w:abstractNumId w:val="9"/>
  </w:num>
  <w:num w:numId="9" w16cid:durableId="336731415">
    <w:abstractNumId w:val="1"/>
  </w:num>
  <w:num w:numId="10" w16cid:durableId="1264994287">
    <w:abstractNumId w:val="11"/>
  </w:num>
  <w:num w:numId="11" w16cid:durableId="869269778">
    <w:abstractNumId w:val="8"/>
  </w:num>
  <w:num w:numId="12" w16cid:durableId="1087730732">
    <w:abstractNumId w:val="2"/>
  </w:num>
  <w:num w:numId="13" w16cid:durableId="1589925571">
    <w:abstractNumId w:val="7"/>
  </w:num>
  <w:num w:numId="14" w16cid:durableId="180704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A8"/>
    <w:rsid w:val="000D61C1"/>
    <w:rsid w:val="002150F2"/>
    <w:rsid w:val="00286F46"/>
    <w:rsid w:val="008029F6"/>
    <w:rsid w:val="00854F33"/>
    <w:rsid w:val="00A77E43"/>
    <w:rsid w:val="00B555A9"/>
    <w:rsid w:val="00B63753"/>
    <w:rsid w:val="00B913F4"/>
    <w:rsid w:val="00C64CA8"/>
    <w:rsid w:val="00D329AE"/>
    <w:rsid w:val="00D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5C02"/>
  <w15:chartTrackingRefBased/>
  <w15:docId w15:val="{45625633-B7BB-4FF2-B842-4E2001FA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Wray White</dc:creator>
  <cp:keywords/>
  <dc:description/>
  <cp:lastModifiedBy>Wray White</cp:lastModifiedBy>
  <cp:revision>4</cp:revision>
  <dcterms:created xsi:type="dcterms:W3CDTF">2024-06-02T15:14:00Z</dcterms:created>
  <dcterms:modified xsi:type="dcterms:W3CDTF">2024-06-03T00:03:00Z</dcterms:modified>
</cp:coreProperties>
</file>